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22B7" w14:textId="77777777" w:rsidR="00C50194" w:rsidRDefault="00C50194" w:rsidP="00C50194">
      <w:pPr>
        <w:widowControl w:val="0"/>
        <w:tabs>
          <w:tab w:val="left" w:pos="57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713844"/>
      <w:r>
        <w:rPr>
          <w:rFonts w:ascii="Times New Roman" w:hAnsi="Times New Roman" w:cs="Times New Roman"/>
          <w:b/>
          <w:bCs/>
          <w:sz w:val="24"/>
          <w:szCs w:val="24"/>
        </w:rPr>
        <w:t>ZARZĄDZENIE NR K/29/2022</w:t>
      </w:r>
    </w:p>
    <w:p w14:paraId="15DC887F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POGORZELI</w:t>
      </w:r>
    </w:p>
    <w:p w14:paraId="486D300D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października 2022 r.</w:t>
      </w:r>
    </w:p>
    <w:p w14:paraId="1FD93A3E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9C15FE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049753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planie finansowym Urzędu Miejskiego w Pogorzeli na rok 2022</w:t>
      </w:r>
    </w:p>
    <w:p w14:paraId="712E3446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85B91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D8026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 30 ust. 1 ustawy z dnia 8 marca 1990 r. o samorządzie gminnym ( Dz. U. z 2022 r. poz. 559 ze zm.), art. 249 ust. 3, 4 ustawy z dnia 27 sierpnia 2009 r.</w:t>
      </w:r>
    </w:p>
    <w:p w14:paraId="1F2A0DAB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finansach publicznych ( Dz. U. z 2022 r. poz. 1634 ze zm.) </w:t>
      </w:r>
    </w:p>
    <w:p w14:paraId="2B5B271F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62F8AD79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ind w:left="56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3D34B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>
        <w:rPr>
          <w:rFonts w:ascii="Times New Roman" w:hAnsi="Times New Roman" w:cs="Times New Roman"/>
          <w:bCs/>
          <w:sz w:val="24"/>
          <w:szCs w:val="24"/>
        </w:rPr>
        <w:t>Na podstawie Zarządzeni Burmistrza Pogorzeli Nr 54/2022 z dnia 28 października 2022 roku w sprawie zmian w budżecie Gminy Pogorzela na 2022 rok z</w:t>
      </w:r>
      <w:r>
        <w:rPr>
          <w:rFonts w:ascii="Times New Roman" w:hAnsi="Times New Roman" w:cs="Times New Roman"/>
          <w:sz w:val="24"/>
          <w:szCs w:val="24"/>
        </w:rPr>
        <w:t>mienia się plan finansowy Urzędu Miejskiego w Pogorzeli na rok 2022  w brzmieniu jak w załącznikach.</w:t>
      </w:r>
    </w:p>
    <w:p w14:paraId="6E6DEA5E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9C4F763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 nr 1 </w:t>
      </w:r>
      <w:bookmarkStart w:id="1" w:name="_Hlk92713067"/>
      <w:r>
        <w:rPr>
          <w:rFonts w:ascii="Times New Roman" w:hAnsi="Times New Roman" w:cs="Times New Roman"/>
          <w:sz w:val="24"/>
          <w:szCs w:val="24"/>
        </w:rPr>
        <w:t>- plan dochodów – Gmina Organ.</w:t>
      </w:r>
      <w:bookmarkEnd w:id="1"/>
    </w:p>
    <w:p w14:paraId="64533F58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plan wydatków – Urząd Miejski.</w:t>
      </w:r>
    </w:p>
    <w:p w14:paraId="68B1FD84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F579609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zarządzenia powierza się Skarbnikowi Gminy.</w:t>
      </w:r>
    </w:p>
    <w:p w14:paraId="2E238C05" w14:textId="77777777" w:rsidR="00C50194" w:rsidRDefault="00C50194" w:rsidP="00C50194">
      <w:pPr>
        <w:widowControl w:val="0"/>
        <w:tabs>
          <w:tab w:val="left" w:pos="56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4BF70DD" w14:textId="77777777" w:rsidR="00C50194" w:rsidRDefault="00C50194" w:rsidP="00C501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bookmarkEnd w:id="0"/>
    </w:p>
    <w:p w14:paraId="2624211A" w14:textId="77777777" w:rsidR="0016288C" w:rsidRDefault="0016288C"/>
    <w:sectPr w:rsidR="0016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8C"/>
    <w:rsid w:val="0016288C"/>
    <w:rsid w:val="00C5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AF12-1CCC-4D96-BB25-C024C980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Ksiegowosc_S</dc:creator>
  <cp:keywords/>
  <dc:description/>
  <cp:lastModifiedBy>Ksiegowosc_S</cp:lastModifiedBy>
  <cp:revision>2</cp:revision>
  <dcterms:created xsi:type="dcterms:W3CDTF">2022-11-09T12:59:00Z</dcterms:created>
  <dcterms:modified xsi:type="dcterms:W3CDTF">2022-11-09T12:59:00Z</dcterms:modified>
</cp:coreProperties>
</file>